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531"/>
        <w:gridCol w:w="4531"/>
      </w:tblGrid>
      <w:tr w:rsidR="00C9200F" w:rsidTr="00C9200F">
        <w:tc>
          <w:tcPr>
            <w:tcW w:w="4531" w:type="dxa"/>
            <w:shd w:val="clear" w:color="auto" w:fill="F2F2F2" w:themeFill="background1" w:themeFillShade="F2"/>
          </w:tcPr>
          <w:p w:rsidR="00C9200F" w:rsidRPr="00C9200F" w:rsidRDefault="00C9200F" w:rsidP="00C9200F">
            <w:pPr>
              <w:pStyle w:val="HedNOT"/>
              <w:rPr>
                <w:rFonts w:ascii="Arial" w:hAnsi="Arial" w:cs="Arial"/>
                <w:b/>
                <w:bCs/>
                <w:caps/>
                <w:sz w:val="20"/>
                <w:szCs w:val="20"/>
              </w:rPr>
            </w:pPr>
            <w:r>
              <w:rPr>
                <w:rFonts w:ascii="Arial" w:hAnsi="Arial" w:cs="Arial"/>
                <w:b/>
                <w:bCs/>
                <w:caps/>
                <w:sz w:val="20"/>
                <w:szCs w:val="20"/>
              </w:rPr>
              <w:t>указания към авторите</w:t>
            </w:r>
          </w:p>
        </w:tc>
        <w:tc>
          <w:tcPr>
            <w:tcW w:w="4531" w:type="dxa"/>
            <w:shd w:val="clear" w:color="auto" w:fill="F2F2F2" w:themeFill="background1" w:themeFillShade="F2"/>
          </w:tcPr>
          <w:p w:rsidR="00C9200F" w:rsidRPr="00C9200F" w:rsidRDefault="00C9200F" w:rsidP="00C9200F">
            <w:pPr>
              <w:pStyle w:val="HedNOT"/>
              <w:rPr>
                <w:rFonts w:ascii="Arial" w:hAnsi="Arial" w:cs="Arial"/>
                <w:b/>
                <w:bCs/>
                <w:caps/>
                <w:sz w:val="20"/>
                <w:szCs w:val="20"/>
              </w:rPr>
            </w:pPr>
            <w:r>
              <w:rPr>
                <w:rFonts w:ascii="Arial" w:hAnsi="Arial" w:cs="Arial"/>
                <w:b/>
                <w:bCs/>
                <w:caps/>
                <w:sz w:val="20"/>
                <w:szCs w:val="20"/>
              </w:rPr>
              <w:t>INSTRUCTIONS FOR AUTHORS</w:t>
            </w:r>
            <w:bookmarkStart w:id="0" w:name="_GoBack"/>
            <w:bookmarkEnd w:id="0"/>
          </w:p>
        </w:tc>
      </w:tr>
      <w:tr w:rsidR="00C9200F" w:rsidTr="00C9200F">
        <w:tc>
          <w:tcPr>
            <w:tcW w:w="4531" w:type="dxa"/>
          </w:tcPr>
          <w:p w:rsidR="00C9200F" w:rsidRDefault="00C9200F" w:rsidP="00C9200F">
            <w:pPr>
              <w:pStyle w:val="abzac"/>
              <w:spacing w:before="28" w:after="0"/>
              <w:rPr>
                <w:rFonts w:ascii="Calibri" w:hAnsi="Calibri" w:cs="Calibri"/>
                <w:sz w:val="18"/>
                <w:szCs w:val="18"/>
                <w:lang w:bidi="he-IL"/>
              </w:rPr>
            </w:pPr>
            <w:r>
              <w:rPr>
                <w:rFonts w:ascii="Calibri" w:hAnsi="Calibri" w:cs="Calibri"/>
                <w:b/>
                <w:bCs/>
                <w:sz w:val="18"/>
                <w:szCs w:val="18"/>
                <w:lang w:bidi="he-IL"/>
              </w:rPr>
              <w:t>“</w:t>
            </w:r>
            <w:r>
              <w:rPr>
                <w:rFonts w:ascii="Calibri" w:hAnsi="Calibri" w:cs="Calibri"/>
                <w:b/>
                <w:bCs/>
                <w:caps/>
                <w:sz w:val="18"/>
                <w:szCs w:val="18"/>
                <w:lang w:bidi="he-IL"/>
              </w:rPr>
              <w:t>Българско списание за обществено здраве</w:t>
            </w:r>
            <w:r>
              <w:rPr>
                <w:rFonts w:ascii="Calibri" w:hAnsi="Calibri" w:cs="Calibri"/>
                <w:b/>
                <w:bCs/>
                <w:sz w:val="18"/>
                <w:szCs w:val="18"/>
                <w:lang w:bidi="he-IL"/>
              </w:rPr>
              <w:t>”</w:t>
            </w:r>
            <w:r>
              <w:rPr>
                <w:rFonts w:ascii="Calibri" w:hAnsi="Calibri" w:cs="Calibri"/>
                <w:sz w:val="18"/>
                <w:szCs w:val="18"/>
                <w:lang w:bidi="he-IL"/>
              </w:rPr>
              <w:t xml:space="preserve"> е многопрофилно списание, което включва публикации вобластта на здравната политика, здравен мениджмънт и икономика, епидемиология на неинфекциозните и заразните болести, здравето на населението /жените/децата/, промоция на здравето и профилактика на болестите, околна среда и здраве, храни и хранене, трудова медицина, психично здраве, кризисни ситуации и обществено здраве. Материалите се отпечатват на български и английски език. В списанието се публикуват: </w:t>
            </w:r>
          </w:p>
          <w:p w:rsidR="00C9200F" w:rsidRDefault="00C9200F" w:rsidP="00C9200F">
            <w:pPr>
              <w:pStyle w:val="abzac"/>
              <w:spacing w:before="0" w:after="0"/>
              <w:ind w:left="283" w:hanging="283"/>
              <w:rPr>
                <w:rFonts w:ascii="Calibri" w:hAnsi="Calibri" w:cs="Calibri"/>
                <w:sz w:val="18"/>
                <w:szCs w:val="18"/>
                <w:lang w:bidi="he-IL"/>
              </w:rPr>
            </w:pPr>
            <w:r>
              <w:rPr>
                <w:rFonts w:ascii="Calibri" w:hAnsi="Calibri" w:cs="Calibri"/>
                <w:sz w:val="18"/>
                <w:szCs w:val="18"/>
                <w:lang w:bidi="he-IL"/>
              </w:rPr>
              <w:t xml:space="preserve">- </w:t>
            </w:r>
            <w:r>
              <w:rPr>
                <w:rFonts w:ascii="Calibri" w:hAnsi="Calibri" w:cs="Calibri"/>
                <w:sz w:val="18"/>
                <w:szCs w:val="18"/>
                <w:lang w:bidi="he-IL"/>
              </w:rPr>
              <w:tab/>
              <w:t xml:space="preserve">Научни статии (до 12 стр.): Статиите включват Въведение, Цел, Материал и методи, Резултати, Обсъждане, Заключение и Книгопис. </w:t>
            </w:r>
          </w:p>
          <w:p w:rsidR="00C9200F" w:rsidRDefault="00C9200F" w:rsidP="00C9200F">
            <w:pPr>
              <w:pStyle w:val="abzac"/>
              <w:spacing w:before="0" w:after="0"/>
              <w:ind w:left="283" w:hanging="283"/>
              <w:rPr>
                <w:rFonts w:ascii="Calibri" w:hAnsi="Calibri" w:cs="Calibri"/>
                <w:sz w:val="18"/>
                <w:szCs w:val="18"/>
                <w:lang w:bidi="he-IL"/>
              </w:rPr>
            </w:pPr>
            <w:r>
              <w:rPr>
                <w:rFonts w:ascii="Calibri" w:hAnsi="Calibri" w:cs="Calibri"/>
                <w:sz w:val="18"/>
                <w:szCs w:val="18"/>
                <w:lang w:bidi="he-IL"/>
              </w:rPr>
              <w:t xml:space="preserve">- </w:t>
            </w:r>
            <w:r>
              <w:rPr>
                <w:rFonts w:ascii="Calibri" w:hAnsi="Calibri" w:cs="Calibri"/>
                <w:sz w:val="18"/>
                <w:szCs w:val="18"/>
                <w:lang w:bidi="he-IL"/>
              </w:rPr>
              <w:tab/>
              <w:t xml:space="preserve">Обзори (до 12 стр.): Обзорите трябва да представят значими теми в областта на общественото здраве. </w:t>
            </w:r>
          </w:p>
          <w:p w:rsidR="00C9200F" w:rsidRDefault="00C9200F" w:rsidP="00C9200F">
            <w:pPr>
              <w:pStyle w:val="abzac"/>
              <w:spacing w:before="0" w:after="0"/>
              <w:ind w:left="283" w:hanging="283"/>
              <w:rPr>
                <w:rFonts w:ascii="Calibri" w:hAnsi="Calibri" w:cs="Calibri"/>
                <w:sz w:val="18"/>
                <w:szCs w:val="18"/>
                <w:lang w:bidi="he-IL"/>
              </w:rPr>
            </w:pPr>
            <w:r>
              <w:rPr>
                <w:rFonts w:ascii="Calibri" w:hAnsi="Calibri" w:cs="Calibri"/>
                <w:sz w:val="18"/>
                <w:szCs w:val="18"/>
                <w:lang w:bidi="he-IL"/>
              </w:rPr>
              <w:t xml:space="preserve">- </w:t>
            </w:r>
            <w:r>
              <w:rPr>
                <w:rFonts w:ascii="Calibri" w:hAnsi="Calibri" w:cs="Calibri"/>
                <w:sz w:val="18"/>
                <w:szCs w:val="18"/>
                <w:lang w:bidi="he-IL"/>
              </w:rPr>
              <w:tab/>
              <w:t xml:space="preserve">Дискусия, позиции (до 6 стр.) - засягат всяка област на общественото здраве. </w:t>
            </w:r>
          </w:p>
          <w:p w:rsidR="00C9200F" w:rsidRDefault="00C9200F" w:rsidP="00C9200F">
            <w:pPr>
              <w:pStyle w:val="abzac"/>
              <w:spacing w:before="0" w:after="0"/>
              <w:ind w:left="283" w:hanging="283"/>
              <w:rPr>
                <w:rFonts w:ascii="Calibri" w:hAnsi="Calibri" w:cs="Calibri"/>
                <w:sz w:val="18"/>
                <w:szCs w:val="18"/>
                <w:lang w:bidi="he-IL"/>
              </w:rPr>
            </w:pPr>
            <w:r>
              <w:rPr>
                <w:rFonts w:ascii="Calibri" w:hAnsi="Calibri" w:cs="Calibri"/>
                <w:sz w:val="18"/>
                <w:szCs w:val="18"/>
                <w:lang w:bidi="he-IL"/>
              </w:rPr>
              <w:t xml:space="preserve">- </w:t>
            </w:r>
            <w:r>
              <w:rPr>
                <w:rFonts w:ascii="Calibri" w:hAnsi="Calibri" w:cs="Calibri"/>
                <w:sz w:val="18"/>
                <w:szCs w:val="18"/>
                <w:lang w:bidi="he-IL"/>
              </w:rPr>
              <w:tab/>
              <w:t xml:space="preserve">Мнения, събития (до 1 стр.) - представят актуални, значими или дискусионни проблеми и важни събития. </w:t>
            </w:r>
          </w:p>
          <w:p w:rsidR="00C9200F" w:rsidRDefault="00C9200F" w:rsidP="00C9200F">
            <w:pPr>
              <w:pStyle w:val="abzac"/>
              <w:spacing w:before="0" w:after="0"/>
              <w:ind w:left="283" w:hanging="283"/>
              <w:rPr>
                <w:rFonts w:ascii="Calibri" w:hAnsi="Calibri" w:cs="Calibri"/>
                <w:sz w:val="18"/>
                <w:szCs w:val="18"/>
                <w:lang w:bidi="he-IL"/>
              </w:rPr>
            </w:pPr>
            <w:r>
              <w:rPr>
                <w:rFonts w:ascii="Calibri" w:hAnsi="Calibri" w:cs="Calibri"/>
                <w:sz w:val="18"/>
                <w:szCs w:val="18"/>
                <w:lang w:bidi="he-IL"/>
              </w:rPr>
              <w:t xml:space="preserve">- </w:t>
            </w:r>
            <w:r>
              <w:rPr>
                <w:rFonts w:ascii="Calibri" w:hAnsi="Calibri" w:cs="Calibri"/>
                <w:sz w:val="18"/>
                <w:szCs w:val="18"/>
                <w:lang w:bidi="he-IL"/>
              </w:rPr>
              <w:tab/>
              <w:t xml:space="preserve">Представяне на нови книги или софтуер (до 1 стр.) </w:t>
            </w:r>
          </w:p>
          <w:p w:rsidR="00C9200F" w:rsidRDefault="00C9200F" w:rsidP="00C9200F">
            <w:pPr>
              <w:pStyle w:val="abzac"/>
              <w:spacing w:before="28" w:after="0"/>
              <w:rPr>
                <w:rFonts w:ascii="Calibri" w:hAnsi="Calibri" w:cs="Calibri"/>
                <w:sz w:val="18"/>
                <w:szCs w:val="18"/>
                <w:lang w:bidi="he-IL"/>
              </w:rPr>
            </w:pPr>
            <w:r>
              <w:rPr>
                <w:rFonts w:ascii="Calibri" w:hAnsi="Calibri" w:cs="Calibri"/>
                <w:b/>
                <w:bCs/>
                <w:sz w:val="18"/>
                <w:szCs w:val="18"/>
                <w:lang w:bidi="he-IL"/>
              </w:rPr>
              <w:t xml:space="preserve">Отговорност на автора: </w:t>
            </w:r>
            <w:r>
              <w:rPr>
                <w:rFonts w:ascii="Calibri" w:hAnsi="Calibri" w:cs="Calibri"/>
                <w:sz w:val="18"/>
                <w:szCs w:val="18"/>
                <w:lang w:bidi="he-IL"/>
              </w:rPr>
              <w:t>Всички представени за публикуване материали трябва да бъдат оригинални разработки, които не са публикувани до този момент и не са подадени за публикуване другаде. Приетите ръкописи не могат да бъдат публикувани след това в други издания в същия вид, изцяло или на части и</w:t>
            </w:r>
          </w:p>
          <w:p w:rsidR="00C9200F" w:rsidRDefault="00C9200F" w:rsidP="00C9200F">
            <w:pPr>
              <w:pStyle w:val="abzac"/>
              <w:spacing w:before="28" w:after="0"/>
              <w:rPr>
                <w:rFonts w:ascii="Calibri" w:hAnsi="Calibri" w:cs="Calibri"/>
                <w:sz w:val="18"/>
                <w:szCs w:val="18"/>
                <w:lang w:bidi="he-IL"/>
              </w:rPr>
            </w:pPr>
            <w:r>
              <w:rPr>
                <w:rFonts w:ascii="Calibri" w:hAnsi="Calibri" w:cs="Calibri"/>
                <w:sz w:val="18"/>
                <w:szCs w:val="18"/>
                <w:lang w:bidi="he-IL"/>
              </w:rPr>
              <w:t>на какъвто и да било език, без съгласието на “Българско списание за обществено здраве”. Авторите отговарят за всички части от материала си.</w:t>
            </w:r>
          </w:p>
          <w:p w:rsidR="00C9200F" w:rsidRDefault="00C9200F" w:rsidP="00C9200F">
            <w:pPr>
              <w:pStyle w:val="abzac"/>
              <w:spacing w:before="28" w:after="0"/>
              <w:rPr>
                <w:rFonts w:ascii="Calibri" w:hAnsi="Calibri" w:cs="Calibri"/>
                <w:sz w:val="18"/>
                <w:szCs w:val="18"/>
                <w:lang w:bidi="he-IL"/>
              </w:rPr>
            </w:pPr>
            <w:r>
              <w:rPr>
                <w:rFonts w:ascii="Calibri" w:hAnsi="Calibri" w:cs="Calibri"/>
                <w:b/>
                <w:bCs/>
                <w:sz w:val="18"/>
                <w:szCs w:val="18"/>
                <w:lang w:bidi="he-IL"/>
              </w:rPr>
              <w:t xml:space="preserve">Научна етика: </w:t>
            </w:r>
            <w:r>
              <w:rPr>
                <w:rFonts w:ascii="Calibri" w:hAnsi="Calibri" w:cs="Calibri"/>
                <w:sz w:val="18"/>
                <w:szCs w:val="18"/>
                <w:lang w:bidi="he-IL"/>
              </w:rPr>
              <w:t>Отговорност на авторите е да удостоверят, че всяко изследване върху хора е било одобрено от комисия по медицинска етика.</w:t>
            </w:r>
          </w:p>
          <w:p w:rsidR="00C9200F" w:rsidRDefault="00C9200F" w:rsidP="00C9200F">
            <w:pPr>
              <w:pStyle w:val="abzac"/>
              <w:spacing w:before="28" w:after="0"/>
              <w:rPr>
                <w:rFonts w:ascii="Calibri" w:hAnsi="Calibri" w:cs="Calibri"/>
                <w:sz w:val="18"/>
                <w:szCs w:val="18"/>
                <w:lang w:bidi="he-IL"/>
              </w:rPr>
            </w:pPr>
            <w:r>
              <w:rPr>
                <w:rFonts w:ascii="Calibri" w:hAnsi="Calibri" w:cs="Calibri"/>
                <w:b/>
                <w:bCs/>
                <w:sz w:val="18"/>
                <w:szCs w:val="18"/>
                <w:lang w:bidi="he-IL"/>
              </w:rPr>
              <w:t xml:space="preserve">Подаване на ръкописите: </w:t>
            </w:r>
            <w:r>
              <w:rPr>
                <w:rFonts w:ascii="Calibri" w:hAnsi="Calibri" w:cs="Calibri"/>
                <w:sz w:val="18"/>
                <w:szCs w:val="18"/>
                <w:lang w:bidi="he-IL"/>
              </w:rPr>
              <w:t>Материалите трябва да бъдат подавани в електронен вид (по електронна поща). Материалите от българските автори трябва да бъдат на български и английски език, а на авторите от чужбина на английски език.</w:t>
            </w:r>
          </w:p>
          <w:p w:rsidR="00C9200F" w:rsidRDefault="00C9200F" w:rsidP="00C9200F">
            <w:pPr>
              <w:pStyle w:val="abzac"/>
              <w:spacing w:before="113" w:after="0"/>
              <w:rPr>
                <w:rFonts w:ascii="Calibri" w:hAnsi="Calibri" w:cs="Calibri"/>
                <w:sz w:val="18"/>
                <w:szCs w:val="18"/>
                <w:lang w:bidi="he-IL"/>
              </w:rPr>
            </w:pPr>
            <w:r>
              <w:rPr>
                <w:rFonts w:ascii="Calibri" w:hAnsi="Calibri" w:cs="Calibri"/>
                <w:b/>
                <w:bCs/>
                <w:caps/>
                <w:sz w:val="18"/>
                <w:szCs w:val="18"/>
                <w:lang w:bidi="he-IL"/>
              </w:rPr>
              <w:t>Подготовка на ръкописа</w:t>
            </w:r>
          </w:p>
          <w:p w:rsidR="00C9200F" w:rsidRDefault="00C9200F" w:rsidP="00C9200F">
            <w:pPr>
              <w:pStyle w:val="abzac"/>
              <w:spacing w:before="28" w:after="0"/>
              <w:rPr>
                <w:rFonts w:ascii="Calibri" w:hAnsi="Calibri" w:cs="Calibri"/>
                <w:sz w:val="18"/>
                <w:szCs w:val="18"/>
                <w:lang w:bidi="he-IL"/>
              </w:rPr>
            </w:pPr>
            <w:r>
              <w:rPr>
                <w:rFonts w:ascii="Calibri" w:hAnsi="Calibri" w:cs="Calibri"/>
                <w:b/>
                <w:bCs/>
                <w:sz w:val="18"/>
                <w:szCs w:val="18"/>
                <w:lang w:bidi="he-IL"/>
              </w:rPr>
              <w:t>Придружително писмо:</w:t>
            </w:r>
            <w:r>
              <w:rPr>
                <w:rFonts w:ascii="Calibri" w:hAnsi="Calibri" w:cs="Calibri"/>
                <w:sz w:val="18"/>
                <w:szCs w:val="18"/>
                <w:lang w:bidi="he-IL"/>
              </w:rPr>
              <w:t xml:space="preserve"> Ръкописът трябва да бъде придружен с писмо, удостоверяващо, че материалът и данните или части от тях не са били публикувани досега (освен като резюме), както и че материалът не е под печат и не е възложен за рецензиране в друго издание.</w:t>
            </w:r>
          </w:p>
          <w:p w:rsidR="00C9200F" w:rsidRDefault="00C9200F" w:rsidP="00C9200F">
            <w:pPr>
              <w:pStyle w:val="abzac"/>
              <w:spacing w:before="28" w:after="0"/>
              <w:rPr>
                <w:rFonts w:ascii="Calibri" w:hAnsi="Calibri" w:cs="Calibri"/>
                <w:sz w:val="18"/>
                <w:szCs w:val="18"/>
                <w:lang w:bidi="he-IL"/>
              </w:rPr>
            </w:pPr>
            <w:r>
              <w:rPr>
                <w:rFonts w:ascii="Calibri" w:hAnsi="Calibri" w:cs="Calibri"/>
                <w:b/>
                <w:bCs/>
                <w:sz w:val="18"/>
                <w:szCs w:val="18"/>
                <w:lang w:bidi="he-IL"/>
              </w:rPr>
              <w:t xml:space="preserve">Заглавна страница: </w:t>
            </w:r>
            <w:r>
              <w:rPr>
                <w:rFonts w:ascii="Calibri" w:hAnsi="Calibri" w:cs="Calibri"/>
                <w:sz w:val="18"/>
                <w:szCs w:val="18"/>
                <w:lang w:bidi="he-IL"/>
              </w:rPr>
              <w:t xml:space="preserve"> Вид на ръкописа (оригинална статия, обзор и др.);  Заглавие, имена на авторите и месторабота по време на изготвяне на материала; Име и пълен адрес на кореспондиращия автор, телефон, електронна поща; Благодарности към лица и колеги с принос за изследването. </w:t>
            </w:r>
          </w:p>
          <w:p w:rsidR="00C9200F" w:rsidRDefault="00C9200F" w:rsidP="00C9200F">
            <w:pPr>
              <w:pStyle w:val="abzac"/>
              <w:spacing w:before="28" w:after="0"/>
              <w:rPr>
                <w:rFonts w:ascii="Calibri" w:hAnsi="Calibri" w:cs="Calibri"/>
                <w:sz w:val="18"/>
                <w:szCs w:val="18"/>
                <w:lang w:bidi="he-IL"/>
              </w:rPr>
            </w:pPr>
            <w:r>
              <w:rPr>
                <w:rFonts w:ascii="Calibri" w:hAnsi="Calibri" w:cs="Calibri"/>
                <w:b/>
                <w:bCs/>
                <w:sz w:val="18"/>
                <w:szCs w:val="18"/>
                <w:lang w:bidi="he-IL"/>
              </w:rPr>
              <w:t>Указания за оформление на материалите:</w:t>
            </w:r>
            <w:r>
              <w:rPr>
                <w:rFonts w:ascii="Calibri" w:hAnsi="Calibri" w:cs="Calibri"/>
                <w:sz w:val="18"/>
                <w:szCs w:val="18"/>
                <w:lang w:bidi="he-IL"/>
              </w:rPr>
              <w:t xml:space="preserve"> Използват се мерни единици на международната система SI. Да се избягват акроними, освен ако не са общоприети. Акронимите и съкращенията се дефинират при първата </w:t>
            </w:r>
            <w:r>
              <w:rPr>
                <w:rFonts w:ascii="Calibri" w:hAnsi="Calibri" w:cs="Calibri"/>
                <w:sz w:val="18"/>
                <w:szCs w:val="18"/>
                <w:lang w:bidi="he-IL"/>
              </w:rPr>
              <w:lastRenderedPageBreak/>
              <w:t xml:space="preserve">им употреба в текста. Файловете на ръкописа се подават във формат на Microsoft Word. Форматът на страниците трябва да бъде А4 с полета от 2,5 cm от всички страни, шрифтът 12-point Times New Roman с 1,5 интервал между редовете. Текстът се подравнява само от ляво. </w:t>
            </w:r>
          </w:p>
          <w:p w:rsidR="00C9200F" w:rsidRDefault="00C9200F" w:rsidP="00C9200F">
            <w:pPr>
              <w:pStyle w:val="abzac"/>
              <w:spacing w:before="28" w:after="0"/>
              <w:rPr>
                <w:rFonts w:ascii="Calibri" w:hAnsi="Calibri" w:cs="Calibri"/>
                <w:sz w:val="18"/>
                <w:szCs w:val="18"/>
                <w:lang w:bidi="he-IL"/>
              </w:rPr>
            </w:pPr>
            <w:r>
              <w:rPr>
                <w:rFonts w:ascii="Calibri" w:hAnsi="Calibri" w:cs="Calibri"/>
                <w:b/>
                <w:bCs/>
                <w:sz w:val="18"/>
                <w:szCs w:val="18"/>
                <w:lang w:bidi="he-IL"/>
              </w:rPr>
              <w:t xml:space="preserve">Резюме: </w:t>
            </w:r>
            <w:r>
              <w:rPr>
                <w:rFonts w:ascii="Calibri" w:hAnsi="Calibri" w:cs="Calibri"/>
                <w:sz w:val="18"/>
                <w:szCs w:val="18"/>
                <w:lang w:bidi="he-IL"/>
              </w:rPr>
              <w:t xml:space="preserve">За научни статии се подготвя резюме със следната структура и подзаглавия: Въведение, Цел, Методи, Резултати, Обсъждане и Заключение. При материали без структура (напр.обзорна статия) се допускат резюмета, неструктурирани по горния начин. Резюмето трябва да съдържа не повече от 250 думи. </w:t>
            </w:r>
          </w:p>
          <w:p w:rsidR="00C9200F" w:rsidRDefault="00C9200F" w:rsidP="00C9200F">
            <w:pPr>
              <w:pStyle w:val="abzac"/>
              <w:spacing w:before="28" w:after="0"/>
              <w:rPr>
                <w:rFonts w:ascii="Calibri" w:hAnsi="Calibri" w:cs="Calibri"/>
                <w:sz w:val="18"/>
                <w:szCs w:val="18"/>
                <w:lang w:bidi="he-IL"/>
              </w:rPr>
            </w:pPr>
            <w:r>
              <w:rPr>
                <w:rFonts w:ascii="Calibri" w:hAnsi="Calibri" w:cs="Calibri"/>
                <w:b/>
                <w:bCs/>
                <w:sz w:val="18"/>
                <w:szCs w:val="18"/>
                <w:lang w:bidi="he-IL"/>
              </w:rPr>
              <w:t xml:space="preserve">Ключови думи: </w:t>
            </w:r>
            <w:r>
              <w:rPr>
                <w:rFonts w:ascii="Calibri" w:hAnsi="Calibri" w:cs="Calibri"/>
                <w:sz w:val="18"/>
                <w:szCs w:val="18"/>
                <w:lang w:bidi="he-IL"/>
              </w:rPr>
              <w:t>Представят се след резюмето.</w:t>
            </w:r>
          </w:p>
          <w:p w:rsidR="00C9200F" w:rsidRDefault="00C9200F" w:rsidP="00C9200F">
            <w:pPr>
              <w:pStyle w:val="abzac"/>
              <w:spacing w:before="28" w:after="0"/>
              <w:rPr>
                <w:rFonts w:ascii="Calibri" w:hAnsi="Calibri" w:cs="Calibri"/>
                <w:sz w:val="18"/>
                <w:szCs w:val="18"/>
                <w:lang w:bidi="he-IL"/>
              </w:rPr>
            </w:pPr>
            <w:r>
              <w:rPr>
                <w:rFonts w:ascii="Calibri" w:hAnsi="Calibri" w:cs="Calibri"/>
                <w:b/>
                <w:bCs/>
                <w:sz w:val="18"/>
                <w:szCs w:val="18"/>
                <w:lang w:bidi="he-IL"/>
              </w:rPr>
              <w:t xml:space="preserve">Таблици: </w:t>
            </w:r>
            <w:r>
              <w:rPr>
                <w:rFonts w:ascii="Calibri" w:hAnsi="Calibri" w:cs="Calibri"/>
                <w:sz w:val="18"/>
                <w:szCs w:val="18"/>
                <w:lang w:bidi="he-IL"/>
              </w:rPr>
              <w:t xml:space="preserve">Таблиците трябва да имат ясни заглавия и при необходимост обяснителни бележки под черта. </w:t>
            </w:r>
          </w:p>
          <w:p w:rsidR="00C9200F" w:rsidRDefault="00C9200F" w:rsidP="00C9200F">
            <w:pPr>
              <w:pStyle w:val="abzac"/>
              <w:spacing w:before="28" w:after="0"/>
              <w:rPr>
                <w:rFonts w:ascii="Calibri" w:hAnsi="Calibri" w:cs="Calibri"/>
                <w:sz w:val="18"/>
                <w:szCs w:val="18"/>
                <w:lang w:bidi="he-IL"/>
              </w:rPr>
            </w:pPr>
            <w:r>
              <w:rPr>
                <w:rFonts w:ascii="Calibri" w:hAnsi="Calibri" w:cs="Calibri"/>
                <w:b/>
                <w:bCs/>
                <w:sz w:val="18"/>
                <w:szCs w:val="18"/>
                <w:lang w:bidi="he-IL"/>
              </w:rPr>
              <w:t>Фигури:</w:t>
            </w:r>
            <w:r>
              <w:rPr>
                <w:rFonts w:ascii="Calibri" w:hAnsi="Calibri" w:cs="Calibri"/>
                <w:sz w:val="18"/>
                <w:szCs w:val="18"/>
                <w:lang w:bidi="he-IL"/>
              </w:rPr>
              <w:t xml:space="preserve"> Всяка фигура се подава и като отделен файл. Фигурите се номерират по реда на цитирането им в текста. Всяка фигура трябва се придружава с кратка легенда на отделна страница, която следва Книгописа и е част от текстовия файл. В материалите на българските автори заглавията и текстът към фигурите трябва да бъдат на български и английски език.</w:t>
            </w:r>
          </w:p>
          <w:p w:rsidR="00C9200F" w:rsidRDefault="00C9200F" w:rsidP="00C9200F">
            <w:pPr>
              <w:pStyle w:val="abzac"/>
              <w:spacing w:before="28" w:after="0"/>
              <w:rPr>
                <w:sz w:val="18"/>
                <w:szCs w:val="18"/>
              </w:rPr>
            </w:pPr>
            <w:r>
              <w:rPr>
                <w:rFonts w:ascii="Calibri" w:hAnsi="Calibri" w:cs="Calibri"/>
                <w:b/>
                <w:bCs/>
                <w:sz w:val="18"/>
                <w:szCs w:val="18"/>
                <w:lang w:bidi="he-IL"/>
              </w:rPr>
              <w:t xml:space="preserve">Книгопис: </w:t>
            </w:r>
            <w:r>
              <w:rPr>
                <w:rFonts w:ascii="Calibri" w:hAnsi="Calibri" w:cs="Calibri"/>
                <w:sz w:val="18"/>
                <w:szCs w:val="18"/>
                <w:lang w:bidi="he-IL"/>
              </w:rPr>
              <w:t>Цитираните източници се номерират по реда на посочването им в текста и се описват непосредствено след основния текст. В текста номерът на цитирания източник се поставя в скоби.</w:t>
            </w:r>
          </w:p>
          <w:p w:rsidR="00C9200F" w:rsidRDefault="00C9200F"/>
        </w:tc>
        <w:tc>
          <w:tcPr>
            <w:tcW w:w="4531" w:type="dxa"/>
          </w:tcPr>
          <w:p w:rsidR="00C9200F" w:rsidRDefault="00C9200F" w:rsidP="00C9200F">
            <w:pPr>
              <w:pStyle w:val="AbzTabl"/>
              <w:spacing w:before="40"/>
              <w:jc w:val="both"/>
              <w:rPr>
                <w:sz w:val="18"/>
                <w:szCs w:val="18"/>
                <w:lang w:val="en-GB"/>
              </w:rPr>
            </w:pPr>
            <w:r>
              <w:rPr>
                <w:b/>
                <w:bCs/>
                <w:caps/>
                <w:sz w:val="18"/>
                <w:szCs w:val="18"/>
              </w:rPr>
              <w:lastRenderedPageBreak/>
              <w:t>Bulgarian Journal of Public Heal</w:t>
            </w:r>
            <w:r>
              <w:rPr>
                <w:b/>
                <w:bCs/>
                <w:caps/>
                <w:sz w:val="18"/>
                <w:szCs w:val="18"/>
                <w:lang w:val="en-GB"/>
              </w:rPr>
              <w:t>th</w:t>
            </w:r>
            <w:r>
              <w:rPr>
                <w:sz w:val="18"/>
                <w:szCs w:val="18"/>
                <w:lang w:val="en-GB"/>
              </w:rPr>
              <w:t xml:space="preserve"> is a multidisciplinary journal, which covers the following fields of public health: health policy, health management and economics, </w:t>
            </w:r>
            <w:proofErr w:type="spellStart"/>
            <w:r>
              <w:rPr>
                <w:sz w:val="18"/>
                <w:szCs w:val="18"/>
                <w:lang w:val="en-GB"/>
              </w:rPr>
              <w:t>epidеmiology</w:t>
            </w:r>
            <w:proofErr w:type="spellEnd"/>
            <w:r>
              <w:rPr>
                <w:sz w:val="18"/>
                <w:szCs w:val="18"/>
                <w:lang w:val="en-GB"/>
              </w:rPr>
              <w:t xml:space="preserve"> of </w:t>
            </w:r>
            <w:proofErr w:type="spellStart"/>
            <w:r>
              <w:rPr>
                <w:sz w:val="18"/>
                <w:szCs w:val="18"/>
                <w:lang w:val="en-GB"/>
              </w:rPr>
              <w:t>noncommunicable</w:t>
            </w:r>
            <w:proofErr w:type="spellEnd"/>
            <w:r>
              <w:rPr>
                <w:sz w:val="18"/>
                <w:szCs w:val="18"/>
                <w:lang w:val="en-GB"/>
              </w:rPr>
              <w:t xml:space="preserve"> and communicable diseases, population / women’s/ children’s health, health promotion and disease prevention, environmental health, foods and nutrition, occupational health, mental health, public health and disasters.</w:t>
            </w:r>
          </w:p>
          <w:p w:rsidR="00C9200F" w:rsidRDefault="00C9200F" w:rsidP="00C9200F">
            <w:pPr>
              <w:pStyle w:val="AbzTabl"/>
              <w:spacing w:before="40"/>
              <w:jc w:val="both"/>
              <w:rPr>
                <w:sz w:val="18"/>
                <w:szCs w:val="18"/>
                <w:lang w:val="en-GB"/>
              </w:rPr>
            </w:pPr>
            <w:r>
              <w:rPr>
                <w:sz w:val="18"/>
                <w:szCs w:val="18"/>
                <w:lang w:val="en-GB"/>
              </w:rPr>
              <w:t>The papers are published in both Bulgarian and English. The Journal publishes:</w:t>
            </w:r>
          </w:p>
          <w:p w:rsidR="00C9200F" w:rsidRDefault="00C9200F" w:rsidP="00C9200F">
            <w:pPr>
              <w:pStyle w:val="AbzTabl"/>
              <w:spacing w:before="40"/>
              <w:ind w:left="227" w:hanging="227"/>
              <w:jc w:val="both"/>
              <w:rPr>
                <w:sz w:val="18"/>
                <w:szCs w:val="18"/>
                <w:lang w:val="en-GB"/>
              </w:rPr>
            </w:pPr>
            <w:r>
              <w:rPr>
                <w:sz w:val="18"/>
                <w:szCs w:val="18"/>
                <w:lang w:val="en-GB"/>
              </w:rPr>
              <w:t xml:space="preserve">- </w:t>
            </w:r>
            <w:r>
              <w:rPr>
                <w:sz w:val="18"/>
                <w:szCs w:val="18"/>
                <w:lang w:val="en-GB"/>
              </w:rPr>
              <w:tab/>
              <w:t>Original Research Articles (up to 12 pages): Articles should begin with Introduction, followed by Aims, Materials and Methods, Results, Discussion, Conclusions, References.</w:t>
            </w:r>
          </w:p>
          <w:p w:rsidR="00C9200F" w:rsidRDefault="00C9200F" w:rsidP="00C9200F">
            <w:pPr>
              <w:pStyle w:val="AbzTabl"/>
              <w:spacing w:before="40"/>
              <w:ind w:left="227" w:hanging="227"/>
              <w:jc w:val="both"/>
              <w:rPr>
                <w:sz w:val="18"/>
                <w:szCs w:val="18"/>
                <w:lang w:val="en-GB"/>
              </w:rPr>
            </w:pPr>
            <w:r>
              <w:rPr>
                <w:sz w:val="18"/>
                <w:szCs w:val="18"/>
                <w:lang w:val="en-GB"/>
              </w:rPr>
              <w:t xml:space="preserve">- </w:t>
            </w:r>
            <w:r>
              <w:rPr>
                <w:sz w:val="18"/>
                <w:szCs w:val="18"/>
                <w:lang w:val="en-GB"/>
              </w:rPr>
              <w:tab/>
              <w:t>Review Articles (up to 12 pages): Reviews should concern topics of current interest in the field of public health.</w:t>
            </w:r>
          </w:p>
          <w:p w:rsidR="00C9200F" w:rsidRDefault="00C9200F" w:rsidP="00C9200F">
            <w:pPr>
              <w:pStyle w:val="AbzTabl"/>
              <w:spacing w:before="40"/>
              <w:ind w:left="227" w:hanging="227"/>
              <w:jc w:val="both"/>
              <w:rPr>
                <w:sz w:val="18"/>
                <w:szCs w:val="18"/>
                <w:lang w:val="en-GB"/>
              </w:rPr>
            </w:pPr>
            <w:r>
              <w:rPr>
                <w:sz w:val="18"/>
                <w:szCs w:val="18"/>
                <w:lang w:val="en-GB"/>
              </w:rPr>
              <w:t xml:space="preserve">- </w:t>
            </w:r>
            <w:r>
              <w:rPr>
                <w:sz w:val="18"/>
                <w:szCs w:val="18"/>
                <w:lang w:val="en-GB"/>
              </w:rPr>
              <w:tab/>
            </w:r>
            <w:proofErr w:type="spellStart"/>
            <w:proofErr w:type="gramStart"/>
            <w:r>
              <w:rPr>
                <w:sz w:val="18"/>
                <w:szCs w:val="18"/>
                <w:lang w:val="en-GB"/>
              </w:rPr>
              <w:t>Discussion,positions</w:t>
            </w:r>
            <w:proofErr w:type="spellEnd"/>
            <w:proofErr w:type="gramEnd"/>
            <w:r>
              <w:rPr>
                <w:sz w:val="18"/>
                <w:szCs w:val="18"/>
                <w:lang w:val="en-GB"/>
              </w:rPr>
              <w:t xml:space="preserve">  (up to 6 pages) - may address any topic of interest for public health.</w:t>
            </w:r>
          </w:p>
          <w:p w:rsidR="00C9200F" w:rsidRDefault="00C9200F" w:rsidP="00C9200F">
            <w:pPr>
              <w:pStyle w:val="AbzTabl"/>
              <w:spacing w:before="40"/>
              <w:ind w:left="227" w:hanging="227"/>
              <w:jc w:val="both"/>
              <w:rPr>
                <w:sz w:val="18"/>
                <w:szCs w:val="18"/>
                <w:lang w:val="en-GB"/>
              </w:rPr>
            </w:pPr>
            <w:r>
              <w:rPr>
                <w:sz w:val="18"/>
                <w:szCs w:val="18"/>
                <w:lang w:val="en-GB"/>
              </w:rPr>
              <w:t xml:space="preserve">- </w:t>
            </w:r>
            <w:r>
              <w:rPr>
                <w:sz w:val="18"/>
                <w:szCs w:val="18"/>
                <w:lang w:val="en-GB"/>
              </w:rPr>
              <w:tab/>
            </w:r>
            <w:proofErr w:type="spellStart"/>
            <w:proofErr w:type="gramStart"/>
            <w:r>
              <w:rPr>
                <w:sz w:val="18"/>
                <w:szCs w:val="18"/>
                <w:lang w:val="en-GB"/>
              </w:rPr>
              <w:t>Opinions,events</w:t>
            </w:r>
            <w:proofErr w:type="spellEnd"/>
            <w:proofErr w:type="gramEnd"/>
            <w:r>
              <w:rPr>
                <w:sz w:val="18"/>
                <w:szCs w:val="18"/>
                <w:lang w:val="en-GB"/>
              </w:rPr>
              <w:t xml:space="preserve"> (up to 1 pages) – represent current, relevant or disputable issues and important events. </w:t>
            </w:r>
          </w:p>
          <w:p w:rsidR="00C9200F" w:rsidRDefault="00C9200F" w:rsidP="00C9200F">
            <w:pPr>
              <w:pStyle w:val="AbzTabl"/>
              <w:spacing w:before="40"/>
              <w:ind w:left="227" w:hanging="227"/>
              <w:jc w:val="both"/>
              <w:rPr>
                <w:sz w:val="18"/>
                <w:szCs w:val="18"/>
                <w:lang w:val="en-GB"/>
              </w:rPr>
            </w:pPr>
            <w:r>
              <w:rPr>
                <w:sz w:val="18"/>
                <w:szCs w:val="18"/>
                <w:lang w:val="en-GB"/>
              </w:rPr>
              <w:t xml:space="preserve">- </w:t>
            </w:r>
            <w:r>
              <w:rPr>
                <w:sz w:val="18"/>
                <w:szCs w:val="18"/>
                <w:lang w:val="en-GB"/>
              </w:rPr>
              <w:tab/>
              <w:t>New books or Software Reviews (up to 1 page).</w:t>
            </w:r>
          </w:p>
          <w:p w:rsidR="00C9200F" w:rsidRDefault="00C9200F" w:rsidP="00C9200F">
            <w:pPr>
              <w:pStyle w:val="AbzTabl"/>
              <w:spacing w:before="40"/>
              <w:jc w:val="both"/>
              <w:rPr>
                <w:sz w:val="18"/>
                <w:szCs w:val="18"/>
                <w:lang w:val="en-GB"/>
              </w:rPr>
            </w:pPr>
            <w:r>
              <w:rPr>
                <w:b/>
                <w:bCs/>
                <w:sz w:val="18"/>
                <w:szCs w:val="18"/>
                <w:lang w:val="en-GB"/>
              </w:rPr>
              <w:t>Author Responsibility:</w:t>
            </w:r>
            <w:r>
              <w:rPr>
                <w:sz w:val="18"/>
                <w:szCs w:val="18"/>
                <w:lang w:val="en-GB"/>
              </w:rPr>
              <w:t xml:space="preserve"> All submitted manuscripts should be original contributions, not previously published and not under consideration for publication elsewhere. Accepted manuscripts cannot subsequently be published elsewhere in similar form, in whole or in part, in any language, without the consent of Bulgarian Journal of Public Health. Authors are responsible for all parts of their paper.</w:t>
            </w:r>
          </w:p>
          <w:p w:rsidR="00C9200F" w:rsidRDefault="00C9200F" w:rsidP="00C9200F">
            <w:pPr>
              <w:pStyle w:val="AbzTabl"/>
              <w:spacing w:before="40"/>
              <w:jc w:val="both"/>
              <w:rPr>
                <w:sz w:val="18"/>
                <w:szCs w:val="18"/>
                <w:lang w:val="en-GB"/>
              </w:rPr>
            </w:pPr>
            <w:r>
              <w:rPr>
                <w:b/>
                <w:bCs/>
                <w:sz w:val="18"/>
                <w:szCs w:val="18"/>
                <w:lang w:val="en-GB"/>
              </w:rPr>
              <w:t>Scientific Ethics:</w:t>
            </w:r>
            <w:r>
              <w:rPr>
                <w:sz w:val="18"/>
                <w:szCs w:val="18"/>
                <w:lang w:val="en-GB"/>
              </w:rPr>
              <w:t xml:space="preserve"> It is the </w:t>
            </w:r>
            <w:proofErr w:type="gramStart"/>
            <w:r>
              <w:rPr>
                <w:sz w:val="18"/>
                <w:szCs w:val="18"/>
                <w:lang w:val="en-GB"/>
              </w:rPr>
              <w:t>authors‘ responsibility</w:t>
            </w:r>
            <w:proofErr w:type="gramEnd"/>
            <w:r>
              <w:rPr>
                <w:sz w:val="18"/>
                <w:szCs w:val="18"/>
                <w:lang w:val="en-GB"/>
              </w:rPr>
              <w:t xml:space="preserve"> to verify that any investigation involving human subjects has been approved by a committee on research ethics.</w:t>
            </w:r>
          </w:p>
          <w:p w:rsidR="00C9200F" w:rsidRDefault="00C9200F" w:rsidP="00C9200F">
            <w:pPr>
              <w:pStyle w:val="AbzTabl"/>
              <w:spacing w:before="40"/>
              <w:jc w:val="both"/>
              <w:rPr>
                <w:sz w:val="18"/>
                <w:szCs w:val="18"/>
                <w:lang w:val="en-GB"/>
              </w:rPr>
            </w:pPr>
            <w:r>
              <w:rPr>
                <w:b/>
                <w:bCs/>
                <w:sz w:val="18"/>
                <w:szCs w:val="18"/>
                <w:lang w:val="en-GB"/>
              </w:rPr>
              <w:t>Manuscript Submission:</w:t>
            </w:r>
            <w:r>
              <w:rPr>
                <w:sz w:val="18"/>
                <w:szCs w:val="18"/>
                <w:lang w:val="en-GB"/>
              </w:rPr>
              <w:t xml:space="preserve"> Materials may be submitted by e-mail. Materials of Bulgarian authors should be written in Bulgarian and English, and those of foreign authors – only in English. </w:t>
            </w:r>
          </w:p>
          <w:p w:rsidR="00C9200F" w:rsidRDefault="00C9200F" w:rsidP="00C9200F">
            <w:pPr>
              <w:pStyle w:val="AbzTabl"/>
              <w:spacing w:before="227"/>
              <w:jc w:val="both"/>
              <w:rPr>
                <w:b/>
                <w:bCs/>
                <w:sz w:val="18"/>
                <w:szCs w:val="18"/>
                <w:lang w:val="en-GB"/>
              </w:rPr>
            </w:pPr>
            <w:r>
              <w:rPr>
                <w:b/>
                <w:bCs/>
                <w:sz w:val="18"/>
                <w:szCs w:val="18"/>
                <w:lang w:val="en-GB"/>
              </w:rPr>
              <w:t>MANUSCRIPT SUBMISSION DIRECTIONS</w:t>
            </w:r>
          </w:p>
          <w:p w:rsidR="00C9200F" w:rsidRDefault="00C9200F" w:rsidP="00C9200F">
            <w:pPr>
              <w:pStyle w:val="AbzTabl"/>
              <w:jc w:val="both"/>
              <w:rPr>
                <w:sz w:val="18"/>
                <w:szCs w:val="18"/>
                <w:lang w:val="en-GB"/>
              </w:rPr>
            </w:pPr>
            <w:r>
              <w:rPr>
                <w:b/>
                <w:bCs/>
                <w:sz w:val="18"/>
                <w:szCs w:val="18"/>
                <w:lang w:val="en-GB"/>
              </w:rPr>
              <w:t xml:space="preserve">Cover Letter: </w:t>
            </w:r>
            <w:r>
              <w:rPr>
                <w:sz w:val="18"/>
                <w:szCs w:val="18"/>
                <w:lang w:val="en-GB"/>
              </w:rPr>
              <w:t>The submitted manuscript should be accompanied by a cover letter stating that the paper and the data have not been previously published, either in whole or in part (unless as an abstract), and that no similar paper is in press or under review elsewhere.</w:t>
            </w:r>
          </w:p>
          <w:p w:rsidR="00C9200F" w:rsidRDefault="00C9200F" w:rsidP="00C9200F">
            <w:pPr>
              <w:pStyle w:val="AbzTabl"/>
              <w:jc w:val="both"/>
              <w:rPr>
                <w:sz w:val="18"/>
                <w:szCs w:val="18"/>
                <w:lang w:val="en-GB"/>
              </w:rPr>
            </w:pPr>
            <w:r>
              <w:rPr>
                <w:b/>
                <w:bCs/>
                <w:sz w:val="18"/>
                <w:szCs w:val="18"/>
                <w:lang w:val="en-GB"/>
              </w:rPr>
              <w:t xml:space="preserve">Title Page:  </w:t>
            </w:r>
            <w:r>
              <w:rPr>
                <w:sz w:val="18"/>
                <w:szCs w:val="18"/>
                <w:lang w:val="en-GB"/>
              </w:rPr>
              <w:t>Type of manuscript (Original Article, Review Article, etc.); Title, Authors names and affiliations at the time the work has been created; Corresponding author’s name, mailing address, telephone number, e-mail; Acknowledgements, including colleagues who contributed to the research.</w:t>
            </w:r>
          </w:p>
          <w:p w:rsidR="00C9200F" w:rsidRDefault="00C9200F" w:rsidP="00C9200F">
            <w:pPr>
              <w:pStyle w:val="AbzTabl"/>
              <w:jc w:val="both"/>
              <w:rPr>
                <w:sz w:val="18"/>
                <w:szCs w:val="18"/>
              </w:rPr>
            </w:pPr>
            <w:r>
              <w:rPr>
                <w:b/>
                <w:bCs/>
                <w:sz w:val="18"/>
                <w:szCs w:val="18"/>
                <w:lang w:val="en-GB"/>
              </w:rPr>
              <w:t xml:space="preserve">Directions: </w:t>
            </w:r>
            <w:r>
              <w:rPr>
                <w:sz w:val="18"/>
                <w:szCs w:val="18"/>
                <w:lang w:val="en-GB"/>
              </w:rPr>
              <w:t>Use SI units of measure. Avoid acronyms unless they are widely recognized. Define acronyms and abbreviations at first mention in text. Provide submitted manuscript fi</w:t>
            </w:r>
            <w:r>
              <w:rPr>
                <w:sz w:val="18"/>
                <w:szCs w:val="18"/>
              </w:rPr>
              <w:t xml:space="preserve">les in a Microsoft Word processing format. Format the manuscript files for A4 size paper with 2.5 cm margin on all sides. Use 12-point Times New Roman, 1.5 spaced. Align text only on the left side. </w:t>
            </w:r>
          </w:p>
          <w:p w:rsidR="00C9200F" w:rsidRDefault="00C9200F" w:rsidP="00C9200F">
            <w:pPr>
              <w:pStyle w:val="AbzTabl"/>
              <w:jc w:val="both"/>
              <w:rPr>
                <w:sz w:val="18"/>
                <w:szCs w:val="18"/>
              </w:rPr>
            </w:pPr>
            <w:r>
              <w:rPr>
                <w:b/>
                <w:bCs/>
                <w:sz w:val="18"/>
                <w:szCs w:val="18"/>
              </w:rPr>
              <w:t xml:space="preserve">Abstract: </w:t>
            </w:r>
            <w:r>
              <w:rPr>
                <w:sz w:val="18"/>
                <w:szCs w:val="18"/>
              </w:rPr>
              <w:t xml:space="preserve">For research articles, provide a structured abstract, with headings for Introduction, Methods, Results, </w:t>
            </w:r>
            <w:r>
              <w:rPr>
                <w:sz w:val="18"/>
                <w:szCs w:val="18"/>
                <w:lang w:val="en-GB"/>
              </w:rPr>
              <w:t>Discussion</w:t>
            </w:r>
            <w:r>
              <w:rPr>
                <w:sz w:val="18"/>
                <w:szCs w:val="18"/>
              </w:rPr>
              <w:t xml:space="preserve">and Conclusions. Unstructured abstracts are </w:t>
            </w:r>
            <w:r>
              <w:rPr>
                <w:sz w:val="18"/>
                <w:szCs w:val="18"/>
              </w:rPr>
              <w:lastRenderedPageBreak/>
              <w:t>allowed for papers of different kind (scientific review articles). Abstracts are limited to 250 words.</w:t>
            </w:r>
          </w:p>
          <w:p w:rsidR="00C9200F" w:rsidRDefault="00C9200F" w:rsidP="00C9200F">
            <w:pPr>
              <w:pStyle w:val="AbzTabl"/>
              <w:jc w:val="both"/>
              <w:rPr>
                <w:sz w:val="18"/>
                <w:szCs w:val="18"/>
              </w:rPr>
            </w:pPr>
            <w:r>
              <w:rPr>
                <w:b/>
                <w:bCs/>
                <w:sz w:val="18"/>
                <w:szCs w:val="18"/>
              </w:rPr>
              <w:t xml:space="preserve">Key words: </w:t>
            </w:r>
            <w:r>
              <w:rPr>
                <w:sz w:val="18"/>
                <w:szCs w:val="18"/>
              </w:rPr>
              <w:t>After the abstract key words should be provided.</w:t>
            </w:r>
          </w:p>
          <w:p w:rsidR="00C9200F" w:rsidRDefault="00C9200F" w:rsidP="00C9200F">
            <w:pPr>
              <w:pStyle w:val="AbzTabl"/>
              <w:jc w:val="both"/>
              <w:rPr>
                <w:sz w:val="18"/>
                <w:szCs w:val="18"/>
              </w:rPr>
            </w:pPr>
            <w:r>
              <w:rPr>
                <w:sz w:val="18"/>
                <w:szCs w:val="18"/>
              </w:rPr>
              <w:t xml:space="preserve">Tables: Tables should have clear titles and explanatory footnotes. </w:t>
            </w:r>
          </w:p>
          <w:p w:rsidR="00C9200F" w:rsidRDefault="00C9200F" w:rsidP="00C9200F">
            <w:pPr>
              <w:pStyle w:val="AbzTabl"/>
              <w:jc w:val="both"/>
              <w:rPr>
                <w:sz w:val="18"/>
                <w:szCs w:val="18"/>
              </w:rPr>
            </w:pPr>
            <w:r>
              <w:rPr>
                <w:b/>
                <w:bCs/>
                <w:sz w:val="18"/>
                <w:szCs w:val="18"/>
              </w:rPr>
              <w:t xml:space="preserve">Figures: </w:t>
            </w:r>
            <w:r>
              <w:rPr>
                <w:sz w:val="18"/>
                <w:szCs w:val="18"/>
              </w:rPr>
              <w:t>Each figure should be submitted as a separate document. Submit figures in final form, suitable for publication. Number figures consecutively in the order they are discussed. Provide brief legends for each figure on a separate manuscript page. This page should follow the references and be included as part of the text file.</w:t>
            </w:r>
          </w:p>
          <w:p w:rsidR="00C9200F" w:rsidRDefault="00C9200F" w:rsidP="00C9200F">
            <w:r>
              <w:rPr>
                <w:b/>
                <w:bCs/>
                <w:sz w:val="18"/>
                <w:szCs w:val="18"/>
              </w:rPr>
              <w:t xml:space="preserve">References: </w:t>
            </w:r>
            <w:r>
              <w:rPr>
                <w:sz w:val="18"/>
                <w:szCs w:val="18"/>
              </w:rPr>
              <w:t>References should be numbered consecutively in order of appearance in the text,  and listed immediately after the main text. Reference numbers in the text should be in parenthesis. 1,5 space the references.</w:t>
            </w:r>
          </w:p>
        </w:tc>
      </w:tr>
    </w:tbl>
    <w:p w:rsidR="0064471A" w:rsidRDefault="00C9200F"/>
    <w:sectPr w:rsidR="006447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ozenCondensed">
    <w:panose1 w:val="020B0604020202020204"/>
    <w:charset w:val="00"/>
    <w:family w:val="swiss"/>
    <w:pitch w:val="variable"/>
    <w:sig w:usb0="00000287" w:usb1="00000000" w:usb2="00000000" w:usb3="00000000" w:csb0="0000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00F"/>
    <w:rsid w:val="00A4333C"/>
    <w:rsid w:val="00A477A4"/>
    <w:rsid w:val="00C9200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A1E2B"/>
  <w15:chartTrackingRefBased/>
  <w15:docId w15:val="{628429BF-74B6-4593-B259-16BD50EB7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2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zac">
    <w:name w:val="abzac"/>
    <w:basedOn w:val="Normal"/>
    <w:uiPriority w:val="99"/>
    <w:rsid w:val="00C9200F"/>
    <w:pPr>
      <w:autoSpaceDE w:val="0"/>
      <w:autoSpaceDN w:val="0"/>
      <w:adjustRightInd w:val="0"/>
      <w:spacing w:before="57" w:after="57" w:line="240" w:lineRule="atLeast"/>
      <w:jc w:val="both"/>
      <w:textAlignment w:val="center"/>
    </w:pPr>
    <w:rPr>
      <w:rFonts w:ascii="Times New Roman" w:hAnsi="Times New Roman" w:cs="Times New Roman"/>
      <w:color w:val="000000"/>
      <w:sz w:val="20"/>
      <w:szCs w:val="20"/>
    </w:rPr>
  </w:style>
  <w:style w:type="paragraph" w:customStyle="1" w:styleId="AbzTabl">
    <w:name w:val="Abz_Tabl"/>
    <w:basedOn w:val="abzac"/>
    <w:uiPriority w:val="99"/>
    <w:rsid w:val="00C9200F"/>
    <w:pPr>
      <w:spacing w:after="0" w:line="220" w:lineRule="atLeast"/>
      <w:jc w:val="left"/>
    </w:pPr>
    <w:rPr>
      <w:rFonts w:ascii="Calibri" w:hAnsi="Calibri" w:cs="Calibri"/>
      <w:lang w:bidi="he-IL"/>
    </w:rPr>
  </w:style>
  <w:style w:type="paragraph" w:customStyle="1" w:styleId="HedNOT">
    <w:name w:val="Hed_NOT"/>
    <w:basedOn w:val="Normal"/>
    <w:uiPriority w:val="99"/>
    <w:rsid w:val="00C9200F"/>
    <w:pPr>
      <w:autoSpaceDE w:val="0"/>
      <w:autoSpaceDN w:val="0"/>
      <w:adjustRightInd w:val="0"/>
      <w:spacing w:after="0" w:line="220" w:lineRule="atLeast"/>
      <w:jc w:val="center"/>
      <w:textAlignment w:val="center"/>
    </w:pPr>
    <w:rPr>
      <w:rFonts w:ascii="LozenCondensed" w:hAnsi="LozenCondensed" w:cs="LozenCondensed"/>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Боряна Мекушина</dc:creator>
  <cp:keywords/>
  <dc:description/>
  <cp:lastModifiedBy>Боряна Мекушина</cp:lastModifiedBy>
  <cp:revision>1</cp:revision>
  <dcterms:created xsi:type="dcterms:W3CDTF">2024-03-27T09:10:00Z</dcterms:created>
  <dcterms:modified xsi:type="dcterms:W3CDTF">2024-03-27T09:13:00Z</dcterms:modified>
</cp:coreProperties>
</file>